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72" w:rsidRPr="004A75A7" w:rsidRDefault="00DC2A72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4A75A7">
        <w:rPr>
          <w:rFonts w:ascii="华文中宋" w:eastAsia="华文中宋" w:hAnsi="华文中宋" w:cs="华文中宋" w:hint="eastAsia"/>
          <w:sz w:val="36"/>
          <w:szCs w:val="36"/>
        </w:rPr>
        <w:t>对经营者价格违法行为行政处罚流程图</w:t>
      </w:r>
    </w:p>
    <w:p w:rsidR="00DC2A72" w:rsidRDefault="00DC2A72">
      <w:pPr>
        <w:jc w:val="center"/>
        <w:rPr>
          <w:rFonts w:ascii="黑体" w:eastAsia="黑体" w:cs="Times New Roman"/>
          <w:sz w:val="44"/>
          <w:szCs w:val="44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自选图形 21" o:spid="_x0000_s1026" type="#_x0000_t109" style="position:absolute;left:0;text-align:left;margin-left:377.25pt;margin-top:15.3pt;width:102.75pt;height:293.85pt;z-index:251654144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调查取证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可对现场进行检查、证据先行登记保存。行政相对人权利：回避申请权</w:t>
                  </w:r>
                </w:p>
              </w:txbxContent>
            </v:textbox>
          </v:shape>
        </w:pict>
      </w:r>
      <w:r>
        <w:rPr>
          <w:noProof/>
        </w:rPr>
        <w:pict>
          <v:shape id="自选图形 26" o:spid="_x0000_s1027" type="#_x0000_t109" style="position:absolute;left:0;text-align:left;margin-left:625.5pt;margin-top:15.35pt;width:81pt;height:335.95pt;z-index:251656192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执行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对当事人作出罚款、没收违法所得处罚的，应当由当事人自收到处罚决定书之日起十五日内，到指定银行缴纳罚没款。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到期不缴纳罚款的，每日按罚款数额的百分之三加处罚款，；逾期不缴纳违法所得的，每日按违法所得数额的千分之二加处罚款。</w:t>
                  </w:r>
                </w:p>
              </w:txbxContent>
            </v:textbox>
          </v:shape>
        </w:pict>
      </w:r>
      <w:r>
        <w:rPr>
          <w:noProof/>
        </w:rPr>
        <w:pict>
          <v:shape id="自选图形 4" o:spid="_x0000_s1028" type="#_x0000_t109" style="position:absolute;left:0;text-align:left;margin-left:84pt;margin-top:15.3pt;width:70.5pt;height:176.1pt;z-index:251645952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收件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承办岗位：价格监督检查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责任人：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联系电话：</w:t>
                  </w:r>
                </w:p>
              </w:txbxContent>
            </v:textbox>
          </v:shape>
        </w:pict>
      </w:r>
      <w:r>
        <w:rPr>
          <w:noProof/>
        </w:rPr>
        <w:pict>
          <v:shape id="自选图形 14" o:spid="_x0000_s1029" type="#_x0000_t109" style="position:absolute;left:0;text-align:left;margin-left:213pt;margin-top:15.3pt;width:149.25pt;height:133.05pt;z-index:251651072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立案受理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经县级以上市场监督管理机关负责人批准决定是否立案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办理时限：无</w:t>
                  </w:r>
                </w:p>
              </w:txbxContent>
            </v:textbox>
          </v:shape>
        </w:pict>
      </w:r>
      <w:r>
        <w:rPr>
          <w:noProof/>
        </w:rPr>
        <w:pict>
          <v:shape id="自选图形 24" o:spid="_x0000_s1030" type="#_x0000_t109" style="position:absolute;left:0;text-align:left;margin-left:495pt;margin-top:15.3pt;width:117.75pt;height:293.85pt;z-index:251655168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行政处罚决定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听取当事人陈述、申辩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告知听证申请权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办理时限：无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处罚决定书应当当场宣告并送达，或者在</w:t>
                  </w:r>
                  <w:r>
                    <w:t>7</w:t>
                  </w:r>
                  <w:r>
                    <w:rPr>
                      <w:rFonts w:cs="宋体" w:hint="eastAsia"/>
                    </w:rPr>
                    <w:t>日内以直接送达、委托送达、公告送达方式送达。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行政相对人对行政处罚不服可以向有关部门申请行政复议；对行政复议不服的，可依法向人民法院提起行政诉讼。</w:t>
                  </w:r>
                </w:p>
              </w:txbxContent>
            </v:textbox>
          </v:shape>
        </w:pict>
      </w:r>
    </w:p>
    <w:p w:rsidR="00DC2A72" w:rsidRDefault="00DC2A72">
      <w:pPr>
        <w:rPr>
          <w:rFonts w:ascii="黑体" w:eastAsia="黑体" w:cs="Times New Roman"/>
          <w:sz w:val="44"/>
          <w:szCs w:val="4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7" o:spid="_x0000_s1031" type="#_x0000_t32" style="position:absolute;left:0;text-align:left;margin-left:375.6pt;margin-top:18.15pt;width:105pt;height:0;z-index:251662336" o:connectortype="straight"/>
        </w:pict>
      </w:r>
      <w:r>
        <w:rPr>
          <w:noProof/>
        </w:rPr>
        <w:pict>
          <v:shape id="自选图形 17" o:spid="_x0000_s1032" type="#_x0000_t32" style="position:absolute;left:0;text-align:left;margin-left:213.7pt;margin-top:4.55pt;width:149.25pt;height:.05pt;z-index:251653120" o:connectortype="straight"/>
        </w:pict>
      </w:r>
      <w:r>
        <w:rPr>
          <w:noProof/>
        </w:rPr>
        <w:pict>
          <v:shape id="自选图形 48" o:spid="_x0000_s1033" type="#_x0000_t32" style="position:absolute;left:0;text-align:left;margin-left:625.5pt;margin-top:17.25pt;width:81pt;height:0;z-index:251667456" o:connectortype="straight"/>
        </w:pict>
      </w:r>
      <w:r>
        <w:rPr>
          <w:noProof/>
        </w:rPr>
        <w:pict>
          <v:shape id="自选图形 45" o:spid="_x0000_s1034" type="#_x0000_t32" style="position:absolute;left:0;text-align:left;margin-left:495pt;margin-top:17.25pt;width:117.75pt;height:0;z-index:251665408" o:connectortype="straight"/>
        </w:pict>
      </w:r>
      <w:r>
        <w:rPr>
          <w:noProof/>
        </w:rPr>
        <w:pict>
          <v:shape id="自选图形 47" o:spid="_x0000_s1035" type="#_x0000_t32" style="position:absolute;left:0;text-align:left;margin-left:84pt;margin-top:17.25pt;width:70.5pt;height:0;z-index:251666432" o:connectortype="straight"/>
        </w:pict>
      </w:r>
      <w:r>
        <w:rPr>
          <w:noProof/>
        </w:rPr>
        <w:pict>
          <v:shape id="自选图形 8" o:spid="_x0000_s1036" type="#_x0000_t32" style="position:absolute;left:0;text-align:left;margin-left:171.75pt;margin-top:17.25pt;width:0;height:175.95pt;z-index:251648000" o:connectortype="straight"/>
        </w:pict>
      </w:r>
      <w:r>
        <w:rPr>
          <w:noProof/>
        </w:rPr>
        <w:pict>
          <v:shape id="自选图形 32" o:spid="_x0000_s1037" type="#_x0000_t109" style="position:absolute;left:0;text-align:left;margin-left:279.75pt;margin-top:553.2pt;width:117.75pt;height:70.05pt;z-index:251660288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行政处罚告知</w:t>
                  </w:r>
                </w:p>
              </w:txbxContent>
            </v:textbox>
          </v:shape>
        </w:pict>
      </w:r>
      <w:r>
        <w:rPr>
          <w:noProof/>
        </w:rPr>
        <w:pict>
          <v:shape id="自选图形 9" o:spid="_x0000_s1038" type="#_x0000_t32" style="position:absolute;left:0;text-align:left;margin-left:171.75pt;margin-top:18.15pt;width:41.25pt;height:0;z-index:251649024" o:connectortype="straight">
            <v:stroke endarrow="block"/>
          </v:shape>
        </w:pict>
      </w:r>
    </w:p>
    <w:p w:rsidR="00DC2A72" w:rsidRDefault="00DC2A72">
      <w:pPr>
        <w:tabs>
          <w:tab w:val="center" w:pos="6979"/>
        </w:tabs>
        <w:rPr>
          <w:rFonts w:ascii="黑体" w:eastAsia="黑体" w:cs="Times New Roman"/>
          <w:sz w:val="44"/>
          <w:szCs w:val="44"/>
        </w:rPr>
      </w:pPr>
      <w:r>
        <w:rPr>
          <w:noProof/>
        </w:rPr>
        <w:pict>
          <v:shape id="自选图形 51" o:spid="_x0000_s1039" type="#_x0000_t32" style="position:absolute;left:0;text-align:left;margin-left:612.75pt;margin-top:22.2pt;width:15pt;height:0;z-index:251670528" o:connectortype="straight">
            <v:stroke endarrow="block"/>
          </v:shape>
        </w:pict>
      </w:r>
      <w:r>
        <w:rPr>
          <w:noProof/>
        </w:rPr>
        <w:pict>
          <v:shape id="自选图形 50" o:spid="_x0000_s1040" type="#_x0000_t32" style="position:absolute;left:0;text-align:left;margin-left:480pt;margin-top:17.7pt;width:15pt;height:0;z-index:251669504" o:connectortype="straight">
            <v:stroke endarrow="block"/>
          </v:shape>
        </w:pict>
      </w:r>
      <w:r>
        <w:rPr>
          <w:noProof/>
        </w:rPr>
        <w:pict>
          <v:shape id="自选图形 49" o:spid="_x0000_s1041" type="#_x0000_t32" style="position:absolute;left:0;text-align:left;margin-left:362.25pt;margin-top:17.7pt;width:15pt;height:0;z-index:251668480" o:connectortype="straight">
            <v:stroke endarrow="block"/>
          </v:shape>
        </w:pict>
      </w:r>
    </w:p>
    <w:p w:rsidR="00DC2A72" w:rsidRDefault="00DC2A72">
      <w:pPr>
        <w:tabs>
          <w:tab w:val="center" w:pos="6979"/>
        </w:tabs>
        <w:rPr>
          <w:rFonts w:ascii="黑体" w:eastAsia="黑体" w:cs="Times New Roman"/>
        </w:rPr>
      </w:pPr>
      <w:r>
        <w:rPr>
          <w:noProof/>
        </w:rPr>
        <w:pict>
          <v:shape id="自选图形 27" o:spid="_x0000_s1042" type="#_x0000_t109" style="position:absolute;left:0;text-align:left;margin-left:2.25pt;margin-top:215.55pt;width:42pt;height:60.9pt;z-index:251657216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依</w:t>
                  </w:r>
                </w:p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职</w:t>
                  </w:r>
                </w:p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权</w:t>
                  </w:r>
                </w:p>
              </w:txbxContent>
            </v:textbox>
          </v:shape>
        </w:pict>
      </w:r>
      <w:r>
        <w:rPr>
          <w:noProof/>
        </w:rPr>
        <w:pict>
          <v:shape id="自选图形 2" o:spid="_x0000_s1043" type="#_x0000_t109" style="position:absolute;left:0;text-align:left;margin-left:2.25pt;margin-top:13.2pt;width:42pt;height:60.9pt;z-index:251643904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依</w:t>
                  </w:r>
                </w:p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举</w:t>
                  </w:r>
                </w:p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报</w:t>
                  </w:r>
                </w:p>
              </w:txbxContent>
            </v:textbox>
          </v:shape>
        </w:pict>
      </w:r>
      <w:r>
        <w:rPr>
          <w:rFonts w:ascii="黑体" w:eastAsia="黑体" w:cs="Times New Roman"/>
          <w:sz w:val="44"/>
          <w:szCs w:val="44"/>
        </w:rPr>
        <w:tab/>
      </w:r>
    </w:p>
    <w:p w:rsidR="00DC2A72" w:rsidRDefault="00DC2A72" w:rsidP="00F40B36">
      <w:pPr>
        <w:tabs>
          <w:tab w:val="left" w:pos="5085"/>
        </w:tabs>
        <w:ind w:firstLineChars="2400" w:firstLine="31680"/>
        <w:rPr>
          <w:rFonts w:ascii="黑体" w:eastAsia="黑体" w:cs="Times New Roman"/>
        </w:rPr>
      </w:pPr>
      <w:r>
        <w:rPr>
          <w:noProof/>
        </w:rPr>
        <w:pict>
          <v:shape id="自选图形 3" o:spid="_x0000_s1044" type="#_x0000_t32" style="position:absolute;left:0;text-align:left;margin-left:44.25pt;margin-top:13.8pt;width:39.75pt;height:0;z-index:251644928" o:connectortype="straight">
            <v:stroke endarrow="block"/>
          </v:shape>
        </w:pict>
      </w:r>
    </w:p>
    <w:p w:rsidR="00DC2A72" w:rsidRDefault="00DC2A72" w:rsidP="00F40B36">
      <w:pPr>
        <w:tabs>
          <w:tab w:val="left" w:pos="5085"/>
        </w:tabs>
        <w:ind w:firstLineChars="2400" w:firstLine="31680"/>
        <w:rPr>
          <w:rFonts w:ascii="黑体" w:eastAsia="黑体" w:cs="Times New Roman"/>
        </w:rPr>
      </w:pPr>
      <w:r>
        <w:rPr>
          <w:noProof/>
        </w:rPr>
        <w:pict>
          <v:shape id="自选图形 7" o:spid="_x0000_s1045" type="#_x0000_t32" style="position:absolute;left:0;text-align:left;margin-left:154.5pt;margin-top:3.9pt;width:17.25pt;height:0;z-index:251646976" o:connectortype="straight"/>
        </w:pict>
      </w:r>
    </w:p>
    <w:p w:rsidR="00DC2A72" w:rsidRDefault="00DC2A72" w:rsidP="00F40B36">
      <w:pPr>
        <w:tabs>
          <w:tab w:val="left" w:pos="5085"/>
        </w:tabs>
        <w:ind w:firstLineChars="1150" w:firstLine="31680"/>
        <w:rPr>
          <w:rFonts w:ascii="黑体" w:eastAsia="黑体" w:cs="Times New Roman"/>
        </w:rPr>
      </w:pPr>
    </w:p>
    <w:p w:rsidR="00DC2A72" w:rsidRDefault="00DC2A72">
      <w:pPr>
        <w:tabs>
          <w:tab w:val="left" w:pos="5085"/>
        </w:tabs>
        <w:rPr>
          <w:rFonts w:ascii="黑体" w:eastAsia="黑体" w:cs="Times New Roman"/>
        </w:rPr>
      </w:pPr>
      <w:r>
        <w:rPr>
          <w:noProof/>
        </w:rPr>
        <w:pict>
          <v:shape id="自选图形 16" o:spid="_x0000_s1046" type="#_x0000_t109" style="position:absolute;left:0;text-align:left;margin-left:214.1pt;margin-top:1.55pt;width:142.55pt;height:100.05pt;z-index:251652096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不予立案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经县级以上市场监督管理机关负责人批准告知具名举报人。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办理时限：自收到举报之日起</w:t>
                  </w:r>
                  <w:r>
                    <w:t>7</w:t>
                  </w:r>
                  <w:r>
                    <w:rPr>
                      <w:rFonts w:cs="宋体" w:hint="eastAsia"/>
                    </w:rPr>
                    <w:t>个工作日内。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</w:txbxContent>
            </v:textbox>
          </v:shape>
        </w:pict>
      </w:r>
    </w:p>
    <w:p w:rsidR="00DC2A72" w:rsidRDefault="00DC2A72" w:rsidP="00F40B36">
      <w:pPr>
        <w:tabs>
          <w:tab w:val="left" w:pos="5085"/>
        </w:tabs>
        <w:ind w:firstLineChars="1150" w:firstLine="31680"/>
        <w:rPr>
          <w:rFonts w:ascii="黑体" w:eastAsia="黑体" w:cs="Times New Roman"/>
        </w:rPr>
      </w:pPr>
      <w:r>
        <w:rPr>
          <w:noProof/>
        </w:rPr>
        <w:pict>
          <v:shape id="自选图形 52" o:spid="_x0000_s1047" type="#_x0000_t32" style="position:absolute;left:0;text-align:left;margin-left:233.3pt;margin-top:3.45pt;width:108.75pt;height:1.5pt;flip:y;z-index:251671552" o:connectortype="straight"/>
        </w:pict>
      </w:r>
    </w:p>
    <w:p w:rsidR="00DC2A72" w:rsidRDefault="00DC2A72" w:rsidP="00F40B36">
      <w:pPr>
        <w:tabs>
          <w:tab w:val="left" w:pos="5085"/>
        </w:tabs>
        <w:ind w:firstLineChars="1150" w:firstLine="31680"/>
        <w:rPr>
          <w:rFonts w:ascii="黑体" w:eastAsia="黑体" w:cs="Times New Roman"/>
        </w:rPr>
      </w:pPr>
    </w:p>
    <w:p w:rsidR="00DC2A72" w:rsidRDefault="00DC2A72" w:rsidP="007147FD">
      <w:pPr>
        <w:tabs>
          <w:tab w:val="left" w:pos="5085"/>
        </w:tabs>
        <w:ind w:firstLineChars="1150" w:firstLine="31680"/>
        <w:rPr>
          <w:rFonts w:ascii="黑体" w:eastAsia="黑体" w:cs="Times New Roman"/>
          <w:sz w:val="44"/>
          <w:szCs w:val="44"/>
        </w:rPr>
      </w:pPr>
      <w:r>
        <w:rPr>
          <w:noProof/>
        </w:rPr>
        <w:pict>
          <v:shape id="自选图形 44" o:spid="_x0000_s1048" type="#_x0000_t32" style="position:absolute;left:0;text-align:left;margin-left:429.8pt;margin-top:106.35pt;width:.05pt;height:42.15pt;flip:y;z-index:251664384" o:connectortype="straight">
            <v:stroke endarrow="block"/>
          </v:shape>
        </w:pict>
      </w:r>
      <w:r>
        <w:rPr>
          <w:noProof/>
        </w:rPr>
        <w:pict>
          <v:shape id="自选图形 31" o:spid="_x0000_s1049" type="#_x0000_t32" style="position:absolute;left:0;text-align:left;margin-left:88.5pt;margin-top:85.75pt;width:149.25pt;height:.05pt;z-index:251659264" o:connectortype="straight"/>
        </w:pict>
      </w:r>
      <w:r>
        <w:rPr>
          <w:noProof/>
        </w:rPr>
        <w:pict>
          <v:shape id="自选图形 28" o:spid="_x0000_s1050" type="#_x0000_t109" style="position:absolute;left:0;text-align:left;margin-left:88.5pt;margin-top:63.6pt;width:149.25pt;height:112.8pt;z-index:251658240">
            <v:textbox>
              <w:txbxContent>
                <w:p w:rsidR="00DC2A72" w:rsidRDefault="00DC2A72">
                  <w:pPr>
                    <w:jc w:val="center"/>
                    <w:rPr>
                      <w:rFonts w:cs="Times New Roman"/>
                      <w:b/>
                      <w:bCs/>
                    </w:rPr>
                  </w:pPr>
                  <w:r>
                    <w:rPr>
                      <w:rFonts w:cs="宋体" w:hint="eastAsia"/>
                      <w:b/>
                      <w:bCs/>
                    </w:rPr>
                    <w:t>立案受理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承办单位：价格监督检查和反不正当竞争科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责任人、经办人：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办理时限：</w:t>
                  </w:r>
                </w:p>
                <w:p w:rsidR="00DC2A72" w:rsidRDefault="00DC2A72">
                  <w:pPr>
                    <w:rPr>
                      <w:rFonts w:cs="Times New Roman"/>
                    </w:rPr>
                  </w:pPr>
                  <w:r>
                    <w:rPr>
                      <w:rFonts w:cs="宋体" w:hint="eastAsia"/>
                    </w:rPr>
                    <w:t>联系电话：</w:t>
                  </w:r>
                </w:p>
                <w:p w:rsidR="00DC2A72" w:rsidRDefault="00DC2A72">
                  <w:pPr>
                    <w:jc w:val="center"/>
                    <w:rPr>
                      <w:rFonts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自选图形 43" o:spid="_x0000_s1051" type="#_x0000_t32" style="position:absolute;left:0;text-align:left;margin-left:237.75pt;margin-top:148.5pt;width:192pt;height:.05pt;z-index:251663360" o:connectortype="straight"/>
        </w:pict>
      </w:r>
      <w:r>
        <w:rPr>
          <w:noProof/>
        </w:rPr>
        <w:pict>
          <v:shape id="自选图形 33" o:spid="_x0000_s1052" type="#_x0000_t32" style="position:absolute;left:0;text-align:left;margin-left:44.25pt;margin-top:134.3pt;width:44.25pt;height:0;z-index:251661312" o:connectortype="straight">
            <v:stroke endarrow="block"/>
          </v:shape>
        </w:pict>
      </w:r>
      <w:r>
        <w:rPr>
          <w:noProof/>
        </w:rPr>
        <w:pict>
          <v:shape id="自选图形 10" o:spid="_x0000_s1053" type="#_x0000_t32" style="position:absolute;left:0;text-align:left;margin-left:171.75pt;margin-top:21.6pt;width:37.5pt;height:.05pt;z-index:251650048" o:connectortype="straight">
            <v:stroke endarrow="block"/>
          </v:shape>
        </w:pict>
      </w:r>
      <w:r>
        <w:rPr>
          <w:rFonts w:ascii="黑体" w:eastAsia="黑体" w:cs="黑体"/>
        </w:rPr>
        <w:t xml:space="preserve"> </w:t>
      </w:r>
    </w:p>
    <w:sectPr w:rsidR="00DC2A72" w:rsidSect="005F5F0E">
      <w:head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A72" w:rsidRDefault="00DC2A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2A72" w:rsidRDefault="00DC2A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A72" w:rsidRDefault="00DC2A7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C2A72" w:rsidRDefault="00DC2A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A72" w:rsidRDefault="00DC2A72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E2D"/>
    <w:rsid w:val="00087A31"/>
    <w:rsid w:val="000F2F1C"/>
    <w:rsid w:val="0012348B"/>
    <w:rsid w:val="00167E44"/>
    <w:rsid w:val="001B6DF4"/>
    <w:rsid w:val="001F3F3D"/>
    <w:rsid w:val="00266D16"/>
    <w:rsid w:val="002701DD"/>
    <w:rsid w:val="002A7DD6"/>
    <w:rsid w:val="002C0A4D"/>
    <w:rsid w:val="002C1CD4"/>
    <w:rsid w:val="003148B0"/>
    <w:rsid w:val="003C7808"/>
    <w:rsid w:val="00407525"/>
    <w:rsid w:val="00412E61"/>
    <w:rsid w:val="00413E75"/>
    <w:rsid w:val="00423CC2"/>
    <w:rsid w:val="004A75A7"/>
    <w:rsid w:val="004C308C"/>
    <w:rsid w:val="00560F9C"/>
    <w:rsid w:val="005634E6"/>
    <w:rsid w:val="0057020C"/>
    <w:rsid w:val="00575A3A"/>
    <w:rsid w:val="00596511"/>
    <w:rsid w:val="00596E52"/>
    <w:rsid w:val="005F5F0E"/>
    <w:rsid w:val="006017CD"/>
    <w:rsid w:val="00604FCF"/>
    <w:rsid w:val="006119D6"/>
    <w:rsid w:val="00677ECA"/>
    <w:rsid w:val="006B0E2D"/>
    <w:rsid w:val="006F10F4"/>
    <w:rsid w:val="006F311A"/>
    <w:rsid w:val="007147FD"/>
    <w:rsid w:val="007711CF"/>
    <w:rsid w:val="007D489D"/>
    <w:rsid w:val="00802004"/>
    <w:rsid w:val="00815EC4"/>
    <w:rsid w:val="00825CEC"/>
    <w:rsid w:val="00881ED6"/>
    <w:rsid w:val="008C5C59"/>
    <w:rsid w:val="009113A8"/>
    <w:rsid w:val="009166C6"/>
    <w:rsid w:val="0096081B"/>
    <w:rsid w:val="00A6597A"/>
    <w:rsid w:val="00A80F47"/>
    <w:rsid w:val="00B86D67"/>
    <w:rsid w:val="00BF5D11"/>
    <w:rsid w:val="00C33B97"/>
    <w:rsid w:val="00C83843"/>
    <w:rsid w:val="00CB0A67"/>
    <w:rsid w:val="00CC651E"/>
    <w:rsid w:val="00D11133"/>
    <w:rsid w:val="00D31E89"/>
    <w:rsid w:val="00DC2A72"/>
    <w:rsid w:val="00E916B2"/>
    <w:rsid w:val="00F130EA"/>
    <w:rsid w:val="00F40B36"/>
    <w:rsid w:val="00F904BB"/>
    <w:rsid w:val="00F963DC"/>
    <w:rsid w:val="1C005285"/>
    <w:rsid w:val="2F06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F0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5F0E"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F5F0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F5F0E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5F5F0E"/>
    <w:rPr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A42876"/>
    <w:rPr>
      <w:rFonts w:cs="Calibri"/>
      <w:sz w:val="0"/>
      <w:szCs w:val="0"/>
    </w:rPr>
  </w:style>
  <w:style w:type="paragraph" w:styleId="Header">
    <w:name w:val="header"/>
    <w:basedOn w:val="Normal"/>
    <w:link w:val="HeaderChar"/>
    <w:uiPriority w:val="99"/>
    <w:rsid w:val="005F5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A42876"/>
    <w:rPr>
      <w:rFonts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5F5F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A42876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</Words>
  <Characters>51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林林</dc:creator>
  <cp:keywords/>
  <dc:description/>
  <cp:lastModifiedBy>NTKO</cp:lastModifiedBy>
  <cp:revision>4</cp:revision>
  <dcterms:created xsi:type="dcterms:W3CDTF">2018-12-11T08:41:00Z</dcterms:created>
  <dcterms:modified xsi:type="dcterms:W3CDTF">2019-03-18T05:35:00Z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