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color w:val="333333"/>
          <w:sz w:val="48"/>
          <w:szCs w:val="48"/>
        </w:rPr>
      </w:pPr>
      <w:r>
        <w:rPr>
          <w:rFonts w:hint="eastAsia" w:ascii="仿宋" w:hAnsi="仿宋" w:eastAsia="仿宋"/>
          <w:b/>
          <w:color w:val="333333"/>
          <w:sz w:val="48"/>
          <w:szCs w:val="48"/>
        </w:rPr>
        <w:t>关于20</w:t>
      </w:r>
      <w:r>
        <w:rPr>
          <w:rFonts w:ascii="仿宋" w:hAnsi="仿宋" w:eastAsia="仿宋"/>
          <w:b/>
          <w:color w:val="333333"/>
          <w:sz w:val="48"/>
          <w:szCs w:val="48"/>
        </w:rPr>
        <w:t>20</w:t>
      </w:r>
      <w:r>
        <w:rPr>
          <w:rFonts w:hint="eastAsia" w:ascii="仿宋" w:hAnsi="仿宋" w:eastAsia="仿宋"/>
          <w:b/>
          <w:color w:val="333333"/>
          <w:sz w:val="48"/>
          <w:szCs w:val="48"/>
        </w:rPr>
        <w:t>年朝阳县财政预算调整方案（草案）的报告</w:t>
      </w:r>
    </w:p>
    <w:p>
      <w:pPr>
        <w:spacing w:line="600" w:lineRule="exact"/>
        <w:jc w:val="center"/>
        <w:rPr>
          <w:rFonts w:ascii="仿宋" w:hAnsi="仿宋" w:eastAsia="仿宋"/>
          <w:szCs w:val="32"/>
        </w:rPr>
      </w:pPr>
    </w:p>
    <w:p>
      <w:pPr>
        <w:rPr>
          <w:rFonts w:ascii="宋体" w:hAnsi="宋体" w:cs="宋体"/>
          <w:szCs w:val="32"/>
        </w:rPr>
      </w:pPr>
    </w:p>
    <w:p>
      <w:pPr>
        <w:rPr>
          <w:rFonts w:ascii="宋体" w:hAnsi="宋体" w:cs="宋体"/>
          <w:szCs w:val="32"/>
        </w:rPr>
      </w:pPr>
    </w:p>
    <w:p>
      <w:pPr>
        <w:rPr>
          <w:rFonts w:ascii="仿宋" w:hAnsi="仿宋" w:eastAsia="仿宋" w:cs="宋体"/>
          <w:szCs w:val="32"/>
        </w:rPr>
      </w:pPr>
      <w:r>
        <w:rPr>
          <w:rFonts w:hint="eastAsia" w:ascii="仿宋" w:hAnsi="仿宋" w:eastAsia="仿宋" w:cs="宋体"/>
          <w:szCs w:val="32"/>
        </w:rPr>
        <w:t>主任、各位副主任、各位委员：</w:t>
      </w:r>
    </w:p>
    <w:p>
      <w:pPr>
        <w:ind w:firstLine="640" w:firstLineChars="200"/>
        <w:rPr>
          <w:rFonts w:ascii="仿宋" w:hAnsi="仿宋" w:eastAsia="仿宋"/>
          <w:color w:val="333333"/>
          <w:szCs w:val="32"/>
        </w:rPr>
      </w:pPr>
      <w:r>
        <w:rPr>
          <w:rFonts w:hint="eastAsia" w:ascii="仿宋" w:hAnsi="仿宋" w:eastAsia="仿宋"/>
          <w:color w:val="333333"/>
          <w:szCs w:val="32"/>
        </w:rPr>
        <w:t>我受县政府委托，向本次常委会报告20</w:t>
      </w:r>
      <w:r>
        <w:rPr>
          <w:rFonts w:ascii="仿宋" w:hAnsi="仿宋" w:eastAsia="仿宋"/>
          <w:color w:val="333333"/>
          <w:szCs w:val="32"/>
        </w:rPr>
        <w:t>20</w:t>
      </w:r>
      <w:r>
        <w:rPr>
          <w:rFonts w:hint="eastAsia" w:ascii="仿宋" w:hAnsi="仿宋" w:eastAsia="仿宋"/>
          <w:color w:val="333333"/>
          <w:szCs w:val="32"/>
        </w:rPr>
        <w:t>年朝阳县财政收支预算调整方案请予以审议。</w:t>
      </w:r>
    </w:p>
    <w:p>
      <w:pPr>
        <w:ind w:firstLine="640" w:firstLineChars="200"/>
        <w:rPr>
          <w:rFonts w:ascii="仿宋" w:hAnsi="仿宋" w:eastAsia="仿宋"/>
          <w:color w:val="333333"/>
          <w:szCs w:val="32"/>
        </w:rPr>
      </w:pPr>
      <w:r>
        <w:rPr>
          <w:rFonts w:hint="eastAsia" w:ascii="仿宋" w:hAnsi="仿宋" w:eastAsia="仿宋"/>
          <w:color w:val="333333"/>
          <w:szCs w:val="32"/>
        </w:rPr>
        <w:t>财政预算调整方案</w:t>
      </w:r>
    </w:p>
    <w:p>
      <w:pPr>
        <w:pStyle w:val="12"/>
        <w:numPr>
          <w:ilvl w:val="0"/>
          <w:numId w:val="1"/>
        </w:numPr>
        <w:ind w:firstLineChars="0"/>
        <w:rPr>
          <w:rStyle w:val="8"/>
          <w:rFonts w:ascii="仿宋" w:hAnsi="仿宋" w:eastAsia="仿宋"/>
          <w:color w:val="333333"/>
          <w:szCs w:val="32"/>
        </w:rPr>
      </w:pPr>
      <w:r>
        <w:rPr>
          <w:rStyle w:val="8"/>
          <w:rFonts w:hint="eastAsia" w:ascii="仿宋" w:hAnsi="仿宋" w:eastAsia="仿宋"/>
          <w:color w:val="333333"/>
          <w:szCs w:val="32"/>
        </w:rPr>
        <w:t>财政总收入预算调整情况</w:t>
      </w:r>
    </w:p>
    <w:p>
      <w:pPr>
        <w:ind w:left="640"/>
        <w:rPr>
          <w:rStyle w:val="8"/>
          <w:rFonts w:ascii="仿宋" w:hAnsi="仿宋" w:eastAsia="仿宋"/>
          <w:color w:val="333333"/>
          <w:szCs w:val="32"/>
        </w:rPr>
      </w:pPr>
      <w:r>
        <w:rPr>
          <w:rStyle w:val="8"/>
          <w:rFonts w:hint="eastAsia" w:ascii="仿宋" w:hAnsi="仿宋" w:eastAsia="仿宋"/>
          <w:color w:val="333333"/>
          <w:szCs w:val="32"/>
        </w:rPr>
        <w:t>1，</w:t>
      </w:r>
      <w:bookmarkStart w:id="0" w:name="_Hlk58853585"/>
      <w:r>
        <w:rPr>
          <w:rStyle w:val="8"/>
          <w:rFonts w:hint="eastAsia" w:ascii="仿宋" w:hAnsi="仿宋" w:eastAsia="仿宋"/>
          <w:color w:val="333333"/>
          <w:szCs w:val="32"/>
        </w:rPr>
        <w:t>一般公共预算收入调整情况</w:t>
      </w:r>
      <w:bookmarkEnd w:id="0"/>
    </w:p>
    <w:p>
      <w:pPr>
        <w:ind w:firstLine="640" w:firstLineChars="200"/>
        <w:rPr>
          <w:rFonts w:ascii="仿宋" w:hAnsi="仿宋" w:eastAsia="仿宋"/>
          <w:color w:val="333333"/>
          <w:szCs w:val="32"/>
        </w:rPr>
      </w:pPr>
      <w:r>
        <w:rPr>
          <w:rFonts w:hint="eastAsia" w:ascii="仿宋" w:hAnsi="仿宋" w:eastAsia="仿宋" w:cs="仿宋"/>
          <w:color w:val="333333"/>
          <w:szCs w:val="32"/>
        </w:rPr>
        <w:t>20</w:t>
      </w:r>
      <w:r>
        <w:rPr>
          <w:rFonts w:ascii="仿宋" w:hAnsi="仿宋" w:eastAsia="仿宋" w:cs="仿宋"/>
          <w:color w:val="333333"/>
          <w:szCs w:val="32"/>
        </w:rPr>
        <w:t>20</w:t>
      </w:r>
      <w:r>
        <w:rPr>
          <w:rFonts w:hint="eastAsia" w:ascii="仿宋" w:hAnsi="仿宋" w:eastAsia="仿宋"/>
          <w:color w:val="333333"/>
          <w:szCs w:val="32"/>
        </w:rPr>
        <w:t>年朝阳县一般公共预算总收入年初预算</w:t>
      </w:r>
      <w:r>
        <w:rPr>
          <w:rFonts w:ascii="仿宋" w:hAnsi="仿宋" w:eastAsia="仿宋"/>
          <w:color w:val="333333"/>
          <w:szCs w:val="32"/>
        </w:rPr>
        <w:t>69,700</w:t>
      </w:r>
      <w:r>
        <w:rPr>
          <w:rFonts w:hint="eastAsia" w:ascii="仿宋" w:hAnsi="仿宋" w:eastAsia="仿宋"/>
          <w:color w:val="333333"/>
          <w:szCs w:val="32"/>
        </w:rPr>
        <w:t>万元，调整后</w:t>
      </w:r>
      <w:r>
        <w:rPr>
          <w:rFonts w:ascii="仿宋" w:hAnsi="仿宋" w:eastAsia="仿宋"/>
          <w:color w:val="333333"/>
          <w:szCs w:val="32"/>
        </w:rPr>
        <w:t>71</w:t>
      </w:r>
      <w:r>
        <w:rPr>
          <w:rFonts w:hint="eastAsia" w:ascii="仿宋" w:hAnsi="仿宋" w:eastAsia="仿宋"/>
          <w:color w:val="333333"/>
          <w:szCs w:val="32"/>
        </w:rPr>
        <w:t>,</w:t>
      </w:r>
      <w:r>
        <w:rPr>
          <w:rFonts w:ascii="仿宋" w:hAnsi="仿宋" w:eastAsia="仿宋"/>
          <w:color w:val="333333"/>
          <w:szCs w:val="32"/>
        </w:rPr>
        <w:t>015</w:t>
      </w:r>
      <w:r>
        <w:rPr>
          <w:rFonts w:hint="eastAsia" w:ascii="仿宋" w:hAnsi="仿宋" w:eastAsia="仿宋"/>
          <w:color w:val="333333"/>
          <w:szCs w:val="32"/>
        </w:rPr>
        <w:t>万元，调增</w:t>
      </w:r>
      <w:r>
        <w:rPr>
          <w:rFonts w:ascii="仿宋" w:hAnsi="仿宋" w:eastAsia="仿宋"/>
          <w:color w:val="333333"/>
          <w:szCs w:val="32"/>
        </w:rPr>
        <w:t>1,315</w:t>
      </w:r>
      <w:r>
        <w:rPr>
          <w:rFonts w:hint="eastAsia" w:ascii="仿宋" w:hAnsi="仿宋" w:eastAsia="仿宋"/>
          <w:color w:val="333333"/>
          <w:szCs w:val="32"/>
        </w:rPr>
        <w:t>万元。</w:t>
      </w:r>
    </w:p>
    <w:p>
      <w:pPr>
        <w:ind w:firstLine="640" w:firstLineChars="200"/>
        <w:rPr>
          <w:rFonts w:ascii="仿宋" w:hAnsi="仿宋" w:eastAsia="仿宋"/>
          <w:color w:val="333333"/>
          <w:szCs w:val="32"/>
        </w:rPr>
      </w:pPr>
      <w:r>
        <w:rPr>
          <w:rFonts w:hint="eastAsia" w:ascii="仿宋" w:hAnsi="仿宋" w:eastAsia="仿宋"/>
          <w:color w:val="333333"/>
          <w:szCs w:val="32"/>
        </w:rPr>
        <w:t>税收收入调整为5</w:t>
      </w:r>
      <w:r>
        <w:rPr>
          <w:rFonts w:ascii="仿宋" w:hAnsi="仿宋" w:eastAsia="仿宋"/>
          <w:color w:val="333333"/>
          <w:szCs w:val="32"/>
        </w:rPr>
        <w:t>0,912</w:t>
      </w:r>
      <w:r>
        <w:rPr>
          <w:rFonts w:hint="eastAsia" w:ascii="仿宋" w:hAnsi="仿宋" w:eastAsia="仿宋"/>
          <w:color w:val="333333"/>
          <w:szCs w:val="32"/>
        </w:rPr>
        <w:t>万元，为年初预算数的9</w:t>
      </w:r>
      <w:r>
        <w:rPr>
          <w:rFonts w:ascii="仿宋" w:hAnsi="仿宋" w:eastAsia="仿宋"/>
          <w:color w:val="333333"/>
          <w:szCs w:val="32"/>
        </w:rPr>
        <w:t>8%</w:t>
      </w:r>
      <w:r>
        <w:rPr>
          <w:rFonts w:hint="eastAsia" w:ascii="仿宋" w:hAnsi="仿宋" w:eastAsia="仿宋"/>
          <w:color w:val="333333"/>
          <w:szCs w:val="32"/>
        </w:rPr>
        <w:t>。其中增值税调整为2</w:t>
      </w:r>
      <w:r>
        <w:rPr>
          <w:rFonts w:ascii="仿宋" w:hAnsi="仿宋" w:eastAsia="仿宋"/>
          <w:color w:val="333333"/>
          <w:szCs w:val="32"/>
        </w:rPr>
        <w:t>0,350</w:t>
      </w:r>
      <w:r>
        <w:rPr>
          <w:rFonts w:hint="eastAsia" w:ascii="仿宋" w:hAnsi="仿宋" w:eastAsia="仿宋"/>
          <w:color w:val="333333"/>
          <w:szCs w:val="32"/>
        </w:rPr>
        <w:t>万元，为年初预算数的9</w:t>
      </w:r>
      <w:r>
        <w:rPr>
          <w:rFonts w:ascii="仿宋" w:hAnsi="仿宋" w:eastAsia="仿宋"/>
          <w:color w:val="333333"/>
          <w:szCs w:val="32"/>
        </w:rPr>
        <w:t>5%</w:t>
      </w:r>
      <w:r>
        <w:rPr>
          <w:rFonts w:hint="eastAsia" w:ascii="仿宋" w:hAnsi="仿宋" w:eastAsia="仿宋"/>
          <w:color w:val="333333"/>
          <w:szCs w:val="32"/>
        </w:rPr>
        <w:t>；企业所得税调整为3</w:t>
      </w:r>
      <w:r>
        <w:rPr>
          <w:rFonts w:ascii="仿宋" w:hAnsi="仿宋" w:eastAsia="仿宋"/>
          <w:color w:val="333333"/>
          <w:szCs w:val="32"/>
        </w:rPr>
        <w:t>,500</w:t>
      </w:r>
      <w:r>
        <w:rPr>
          <w:rFonts w:hint="eastAsia" w:ascii="仿宋" w:hAnsi="仿宋" w:eastAsia="仿宋"/>
          <w:color w:val="333333"/>
          <w:szCs w:val="32"/>
        </w:rPr>
        <w:t>万元，为年初预算数的</w:t>
      </w:r>
      <w:r>
        <w:rPr>
          <w:rFonts w:ascii="仿宋" w:hAnsi="仿宋" w:eastAsia="仿宋"/>
          <w:color w:val="333333"/>
          <w:szCs w:val="32"/>
        </w:rPr>
        <w:t>76%</w:t>
      </w:r>
      <w:r>
        <w:rPr>
          <w:rFonts w:hint="eastAsia" w:ascii="仿宋" w:hAnsi="仿宋" w:eastAsia="仿宋"/>
          <w:color w:val="333333"/>
          <w:szCs w:val="32"/>
        </w:rPr>
        <w:t>；个人所得税调整为1</w:t>
      </w:r>
      <w:r>
        <w:rPr>
          <w:rFonts w:ascii="仿宋" w:hAnsi="仿宋" w:eastAsia="仿宋"/>
          <w:color w:val="333333"/>
          <w:szCs w:val="32"/>
        </w:rPr>
        <w:t>,500</w:t>
      </w:r>
      <w:r>
        <w:rPr>
          <w:rFonts w:hint="eastAsia" w:ascii="仿宋" w:hAnsi="仿宋" w:eastAsia="仿宋"/>
          <w:color w:val="333333"/>
          <w:szCs w:val="32"/>
        </w:rPr>
        <w:t>万元，为年初预算数的7</w:t>
      </w:r>
      <w:r>
        <w:rPr>
          <w:rFonts w:ascii="仿宋" w:hAnsi="仿宋" w:eastAsia="仿宋"/>
          <w:color w:val="333333"/>
          <w:szCs w:val="32"/>
        </w:rPr>
        <w:t>5%</w:t>
      </w:r>
      <w:r>
        <w:rPr>
          <w:rFonts w:hint="eastAsia" w:ascii="仿宋" w:hAnsi="仿宋" w:eastAsia="仿宋"/>
          <w:color w:val="333333"/>
          <w:szCs w:val="32"/>
        </w:rPr>
        <w:t>；资源税调整为7,</w:t>
      </w:r>
      <w:r>
        <w:rPr>
          <w:rFonts w:ascii="仿宋" w:hAnsi="仿宋" w:eastAsia="仿宋"/>
          <w:color w:val="333333"/>
          <w:szCs w:val="32"/>
        </w:rPr>
        <w:t>200</w:t>
      </w:r>
      <w:r>
        <w:rPr>
          <w:rFonts w:hint="eastAsia" w:ascii="仿宋" w:hAnsi="仿宋" w:eastAsia="仿宋"/>
          <w:color w:val="333333"/>
          <w:szCs w:val="32"/>
        </w:rPr>
        <w:t>万元，为年初预算数的9</w:t>
      </w:r>
      <w:r>
        <w:rPr>
          <w:rFonts w:ascii="仿宋" w:hAnsi="仿宋" w:eastAsia="仿宋"/>
          <w:color w:val="333333"/>
          <w:szCs w:val="32"/>
        </w:rPr>
        <w:t>5%</w:t>
      </w:r>
      <w:r>
        <w:rPr>
          <w:rFonts w:hint="eastAsia" w:ascii="仿宋" w:hAnsi="仿宋" w:eastAsia="仿宋"/>
          <w:color w:val="333333"/>
          <w:szCs w:val="32"/>
        </w:rPr>
        <w:t>；城市维护建设税调整为1</w:t>
      </w:r>
      <w:r>
        <w:rPr>
          <w:rFonts w:ascii="仿宋" w:hAnsi="仿宋" w:eastAsia="仿宋"/>
          <w:color w:val="333333"/>
          <w:szCs w:val="32"/>
        </w:rPr>
        <w:t>,700</w:t>
      </w:r>
      <w:r>
        <w:rPr>
          <w:rFonts w:hint="eastAsia" w:ascii="仿宋" w:hAnsi="仿宋" w:eastAsia="仿宋"/>
          <w:color w:val="333333"/>
          <w:szCs w:val="32"/>
        </w:rPr>
        <w:t>万元，为年初预算数的6</w:t>
      </w:r>
      <w:r>
        <w:rPr>
          <w:rFonts w:ascii="仿宋" w:hAnsi="仿宋" w:eastAsia="仿宋"/>
          <w:color w:val="333333"/>
          <w:szCs w:val="32"/>
        </w:rPr>
        <w:t>8%</w:t>
      </w:r>
      <w:r>
        <w:rPr>
          <w:rFonts w:hint="eastAsia" w:ascii="仿宋" w:hAnsi="仿宋" w:eastAsia="仿宋"/>
          <w:color w:val="333333"/>
          <w:szCs w:val="32"/>
        </w:rPr>
        <w:t>；房产税调整为2,</w:t>
      </w:r>
      <w:r>
        <w:rPr>
          <w:rFonts w:ascii="仿宋" w:hAnsi="仿宋" w:eastAsia="仿宋"/>
          <w:color w:val="333333"/>
          <w:szCs w:val="32"/>
        </w:rPr>
        <w:t>305</w:t>
      </w:r>
      <w:r>
        <w:rPr>
          <w:rFonts w:hint="eastAsia" w:ascii="仿宋" w:hAnsi="仿宋" w:eastAsia="仿宋"/>
          <w:color w:val="333333"/>
          <w:szCs w:val="32"/>
        </w:rPr>
        <w:t>万元，为年初预算数的1</w:t>
      </w:r>
      <w:r>
        <w:rPr>
          <w:rFonts w:ascii="仿宋" w:hAnsi="仿宋" w:eastAsia="仿宋"/>
          <w:color w:val="333333"/>
          <w:szCs w:val="32"/>
        </w:rPr>
        <w:t>71%</w:t>
      </w:r>
      <w:r>
        <w:rPr>
          <w:rFonts w:hint="eastAsia" w:ascii="仿宋" w:hAnsi="仿宋" w:eastAsia="仿宋"/>
          <w:color w:val="333333"/>
          <w:szCs w:val="32"/>
        </w:rPr>
        <w:t>；印花税调整为5</w:t>
      </w:r>
      <w:r>
        <w:rPr>
          <w:rFonts w:ascii="仿宋" w:hAnsi="仿宋" w:eastAsia="仿宋"/>
          <w:color w:val="333333"/>
          <w:szCs w:val="32"/>
        </w:rPr>
        <w:t>80</w:t>
      </w:r>
      <w:r>
        <w:rPr>
          <w:rFonts w:hint="eastAsia" w:ascii="仿宋" w:hAnsi="仿宋" w:eastAsia="仿宋"/>
          <w:color w:val="333333"/>
          <w:szCs w:val="32"/>
        </w:rPr>
        <w:t>万元，为年初预算数的1</w:t>
      </w:r>
      <w:r>
        <w:rPr>
          <w:rFonts w:ascii="仿宋" w:hAnsi="仿宋" w:eastAsia="仿宋"/>
          <w:color w:val="333333"/>
          <w:szCs w:val="32"/>
        </w:rPr>
        <w:t>16%</w:t>
      </w:r>
      <w:r>
        <w:rPr>
          <w:rFonts w:hint="eastAsia" w:ascii="仿宋" w:hAnsi="仿宋" w:eastAsia="仿宋"/>
          <w:color w:val="333333"/>
          <w:szCs w:val="32"/>
        </w:rPr>
        <w:t>；城镇土地使用税调整为5</w:t>
      </w:r>
      <w:r>
        <w:rPr>
          <w:rFonts w:ascii="仿宋" w:hAnsi="仿宋" w:eastAsia="仿宋"/>
          <w:color w:val="333333"/>
          <w:szCs w:val="32"/>
        </w:rPr>
        <w:t>,100</w:t>
      </w:r>
      <w:r>
        <w:rPr>
          <w:rFonts w:hint="eastAsia" w:ascii="仿宋" w:hAnsi="仿宋" w:eastAsia="仿宋"/>
          <w:color w:val="333333"/>
          <w:szCs w:val="32"/>
        </w:rPr>
        <w:t>万元，为年初预算的7</w:t>
      </w:r>
      <w:r>
        <w:rPr>
          <w:rFonts w:ascii="仿宋" w:hAnsi="仿宋" w:eastAsia="仿宋"/>
          <w:color w:val="333333"/>
          <w:szCs w:val="32"/>
        </w:rPr>
        <w:t>6%</w:t>
      </w:r>
      <w:r>
        <w:rPr>
          <w:rFonts w:hint="eastAsia" w:ascii="仿宋" w:hAnsi="仿宋" w:eastAsia="仿宋"/>
          <w:color w:val="333333"/>
          <w:szCs w:val="32"/>
        </w:rPr>
        <w:t>；土地增值税调整为1,</w:t>
      </w:r>
      <w:r>
        <w:rPr>
          <w:rFonts w:ascii="仿宋" w:hAnsi="仿宋" w:eastAsia="仿宋"/>
          <w:color w:val="333333"/>
          <w:szCs w:val="32"/>
        </w:rPr>
        <w:t>500</w:t>
      </w:r>
      <w:r>
        <w:rPr>
          <w:rFonts w:hint="eastAsia" w:ascii="仿宋" w:hAnsi="仿宋" w:eastAsia="仿宋"/>
          <w:color w:val="333333"/>
          <w:szCs w:val="32"/>
        </w:rPr>
        <w:t>万元,为年初预算数的1</w:t>
      </w:r>
      <w:r>
        <w:rPr>
          <w:rFonts w:ascii="仿宋" w:hAnsi="仿宋" w:eastAsia="仿宋"/>
          <w:color w:val="333333"/>
          <w:szCs w:val="32"/>
        </w:rPr>
        <w:t>67%</w:t>
      </w:r>
      <w:r>
        <w:rPr>
          <w:rFonts w:hint="eastAsia" w:ascii="仿宋" w:hAnsi="仿宋" w:eastAsia="仿宋"/>
          <w:color w:val="333333"/>
          <w:szCs w:val="32"/>
        </w:rPr>
        <w:t>；车船税调整为1,</w:t>
      </w:r>
      <w:r>
        <w:rPr>
          <w:rFonts w:ascii="仿宋" w:hAnsi="仿宋" w:eastAsia="仿宋"/>
          <w:color w:val="333333"/>
          <w:szCs w:val="32"/>
        </w:rPr>
        <w:t>380</w:t>
      </w:r>
      <w:r>
        <w:rPr>
          <w:rFonts w:hint="eastAsia" w:ascii="仿宋" w:hAnsi="仿宋" w:eastAsia="仿宋"/>
          <w:color w:val="333333"/>
          <w:szCs w:val="32"/>
        </w:rPr>
        <w:t>万元，为年初预算数的8</w:t>
      </w:r>
      <w:r>
        <w:rPr>
          <w:rFonts w:ascii="仿宋" w:hAnsi="仿宋" w:eastAsia="仿宋"/>
          <w:color w:val="333333"/>
          <w:szCs w:val="32"/>
        </w:rPr>
        <w:t>1%</w:t>
      </w:r>
      <w:r>
        <w:rPr>
          <w:rFonts w:hint="eastAsia" w:ascii="仿宋" w:hAnsi="仿宋" w:eastAsia="仿宋"/>
          <w:color w:val="333333"/>
          <w:szCs w:val="32"/>
        </w:rPr>
        <w:t>；契税调整为4</w:t>
      </w:r>
      <w:r>
        <w:rPr>
          <w:rFonts w:ascii="仿宋" w:hAnsi="仿宋" w:eastAsia="仿宋"/>
          <w:color w:val="333333"/>
          <w:szCs w:val="32"/>
        </w:rPr>
        <w:t>,898</w:t>
      </w:r>
      <w:r>
        <w:rPr>
          <w:rFonts w:hint="eastAsia" w:ascii="仿宋" w:hAnsi="仿宋" w:eastAsia="仿宋"/>
          <w:color w:val="333333"/>
          <w:szCs w:val="32"/>
        </w:rPr>
        <w:t>万元，为年初预算数的4</w:t>
      </w:r>
      <w:r>
        <w:rPr>
          <w:rFonts w:ascii="仿宋" w:hAnsi="仿宋" w:eastAsia="仿宋"/>
          <w:color w:val="333333"/>
          <w:szCs w:val="32"/>
        </w:rPr>
        <w:t>45%</w:t>
      </w:r>
      <w:r>
        <w:rPr>
          <w:rFonts w:hint="eastAsia" w:ascii="仿宋" w:hAnsi="仿宋" w:eastAsia="仿宋"/>
          <w:color w:val="333333"/>
          <w:szCs w:val="32"/>
        </w:rPr>
        <w:t>；环境保护税调整为6</w:t>
      </w:r>
      <w:r>
        <w:rPr>
          <w:rFonts w:ascii="仿宋" w:hAnsi="仿宋" w:eastAsia="仿宋"/>
          <w:color w:val="333333"/>
          <w:szCs w:val="32"/>
        </w:rPr>
        <w:t>70</w:t>
      </w:r>
      <w:r>
        <w:rPr>
          <w:rFonts w:hint="eastAsia" w:ascii="仿宋" w:hAnsi="仿宋" w:eastAsia="仿宋"/>
          <w:color w:val="333333"/>
          <w:szCs w:val="32"/>
        </w:rPr>
        <w:t>万元，为年初预算数的9</w:t>
      </w:r>
      <w:r>
        <w:rPr>
          <w:rFonts w:ascii="仿宋" w:hAnsi="仿宋" w:eastAsia="仿宋"/>
          <w:color w:val="333333"/>
          <w:szCs w:val="32"/>
        </w:rPr>
        <w:t>6%</w:t>
      </w:r>
      <w:r>
        <w:rPr>
          <w:rFonts w:hint="eastAsia" w:ascii="仿宋" w:hAnsi="仿宋" w:eastAsia="仿宋"/>
          <w:color w:val="333333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color w:val="333333"/>
          <w:szCs w:val="32"/>
        </w:rPr>
      </w:pPr>
      <w:r>
        <w:rPr>
          <w:rFonts w:hint="eastAsia" w:ascii="仿宋" w:hAnsi="仿宋" w:eastAsia="仿宋"/>
          <w:color w:val="333333"/>
          <w:szCs w:val="32"/>
        </w:rPr>
        <w:t>非税收入调整为2</w:t>
      </w:r>
      <w:r>
        <w:rPr>
          <w:rFonts w:ascii="仿宋" w:hAnsi="仿宋" w:eastAsia="仿宋"/>
          <w:color w:val="333333"/>
          <w:szCs w:val="32"/>
        </w:rPr>
        <w:t>0</w:t>
      </w:r>
      <w:r>
        <w:rPr>
          <w:rFonts w:hint="eastAsia" w:ascii="仿宋" w:hAnsi="仿宋" w:eastAsia="仿宋"/>
          <w:color w:val="333333"/>
          <w:szCs w:val="32"/>
        </w:rPr>
        <w:t>,</w:t>
      </w:r>
      <w:r>
        <w:rPr>
          <w:rFonts w:ascii="仿宋" w:hAnsi="仿宋" w:eastAsia="仿宋"/>
          <w:color w:val="333333"/>
          <w:szCs w:val="32"/>
        </w:rPr>
        <w:t>103</w:t>
      </w:r>
      <w:r>
        <w:rPr>
          <w:rFonts w:hint="eastAsia" w:ascii="仿宋" w:hAnsi="仿宋" w:eastAsia="仿宋"/>
          <w:color w:val="333333"/>
          <w:szCs w:val="32"/>
        </w:rPr>
        <w:t>万元，为年初预算数的1</w:t>
      </w:r>
      <w:r>
        <w:rPr>
          <w:rFonts w:ascii="仿宋" w:hAnsi="仿宋" w:eastAsia="仿宋"/>
          <w:color w:val="333333"/>
          <w:szCs w:val="32"/>
        </w:rPr>
        <w:t>13%</w:t>
      </w:r>
      <w:r>
        <w:rPr>
          <w:rFonts w:hint="eastAsia" w:ascii="仿宋" w:hAnsi="仿宋" w:eastAsia="仿宋"/>
          <w:color w:val="333333"/>
          <w:szCs w:val="32"/>
        </w:rPr>
        <w:t>。其中专项收入调整为1,</w:t>
      </w:r>
      <w:r>
        <w:rPr>
          <w:rFonts w:ascii="仿宋" w:hAnsi="仿宋" w:eastAsia="仿宋"/>
          <w:color w:val="333333"/>
          <w:szCs w:val="32"/>
        </w:rPr>
        <w:t>790</w:t>
      </w:r>
      <w:r>
        <w:rPr>
          <w:rFonts w:hint="eastAsia" w:ascii="仿宋" w:hAnsi="仿宋" w:eastAsia="仿宋"/>
          <w:color w:val="333333"/>
          <w:szCs w:val="32"/>
        </w:rPr>
        <w:t>万元，为年初预算数的7</w:t>
      </w:r>
      <w:r>
        <w:rPr>
          <w:rFonts w:ascii="仿宋" w:hAnsi="仿宋" w:eastAsia="仿宋"/>
          <w:color w:val="333333"/>
          <w:szCs w:val="32"/>
        </w:rPr>
        <w:t>5%</w:t>
      </w:r>
      <w:r>
        <w:rPr>
          <w:rFonts w:hint="eastAsia" w:ascii="仿宋" w:hAnsi="仿宋" w:eastAsia="仿宋"/>
          <w:color w:val="333333"/>
          <w:szCs w:val="32"/>
        </w:rPr>
        <w:t>；行政事业性收费调整为2</w:t>
      </w:r>
      <w:r>
        <w:rPr>
          <w:rFonts w:ascii="仿宋" w:hAnsi="仿宋" w:eastAsia="仿宋"/>
          <w:color w:val="333333"/>
          <w:szCs w:val="32"/>
        </w:rPr>
        <w:t>,301</w:t>
      </w:r>
      <w:r>
        <w:rPr>
          <w:rFonts w:hint="eastAsia" w:ascii="仿宋" w:hAnsi="仿宋" w:eastAsia="仿宋"/>
          <w:color w:val="333333"/>
          <w:szCs w:val="32"/>
        </w:rPr>
        <w:t>万元，为年初预算数的4</w:t>
      </w:r>
      <w:r>
        <w:rPr>
          <w:rFonts w:ascii="仿宋" w:hAnsi="仿宋" w:eastAsia="仿宋"/>
          <w:color w:val="333333"/>
          <w:szCs w:val="32"/>
        </w:rPr>
        <w:t>5%</w:t>
      </w:r>
      <w:r>
        <w:rPr>
          <w:rFonts w:hint="eastAsia" w:ascii="仿宋" w:hAnsi="仿宋" w:eastAsia="仿宋"/>
          <w:color w:val="333333"/>
          <w:szCs w:val="32"/>
        </w:rPr>
        <w:t>；罚没收入调整为4</w:t>
      </w:r>
      <w:r>
        <w:rPr>
          <w:rFonts w:ascii="仿宋" w:hAnsi="仿宋" w:eastAsia="仿宋"/>
          <w:color w:val="333333"/>
          <w:szCs w:val="32"/>
        </w:rPr>
        <w:t>,412</w:t>
      </w:r>
      <w:r>
        <w:rPr>
          <w:rFonts w:hint="eastAsia" w:ascii="仿宋" w:hAnsi="仿宋" w:eastAsia="仿宋"/>
          <w:color w:val="333333"/>
          <w:szCs w:val="32"/>
        </w:rPr>
        <w:t>万元，为年初预算数的1</w:t>
      </w:r>
      <w:r>
        <w:rPr>
          <w:rFonts w:ascii="仿宋" w:hAnsi="仿宋" w:eastAsia="仿宋"/>
          <w:color w:val="333333"/>
          <w:szCs w:val="32"/>
        </w:rPr>
        <w:t>70%</w:t>
      </w:r>
      <w:r>
        <w:rPr>
          <w:rFonts w:hint="eastAsia" w:ascii="仿宋" w:hAnsi="仿宋" w:eastAsia="仿宋"/>
          <w:color w:val="333333"/>
          <w:szCs w:val="32"/>
        </w:rPr>
        <w:t>；国有资源（资产）有偿使用收入调整为9,</w:t>
      </w:r>
      <w:r>
        <w:rPr>
          <w:rFonts w:ascii="仿宋" w:hAnsi="仿宋" w:eastAsia="仿宋"/>
          <w:color w:val="333333"/>
          <w:szCs w:val="32"/>
        </w:rPr>
        <w:t>170</w:t>
      </w:r>
      <w:r>
        <w:rPr>
          <w:rFonts w:hint="eastAsia" w:ascii="仿宋" w:hAnsi="仿宋" w:eastAsia="仿宋"/>
          <w:color w:val="333333"/>
          <w:szCs w:val="32"/>
        </w:rPr>
        <w:t>万元，为年初预算数的1</w:t>
      </w:r>
      <w:r>
        <w:rPr>
          <w:rFonts w:ascii="仿宋" w:hAnsi="仿宋" w:eastAsia="仿宋"/>
          <w:color w:val="333333"/>
          <w:szCs w:val="32"/>
        </w:rPr>
        <w:t>20%</w:t>
      </w:r>
      <w:r>
        <w:rPr>
          <w:rFonts w:hint="eastAsia" w:ascii="仿宋" w:hAnsi="仿宋" w:eastAsia="仿宋"/>
          <w:color w:val="333333"/>
          <w:szCs w:val="32"/>
        </w:rPr>
        <w:t>；</w:t>
      </w:r>
    </w:p>
    <w:p>
      <w:pPr>
        <w:ind w:firstLine="640" w:firstLineChars="200"/>
        <w:rPr>
          <w:rFonts w:ascii="仿宋" w:hAnsi="仿宋" w:eastAsia="仿宋"/>
          <w:color w:val="333333"/>
          <w:szCs w:val="32"/>
        </w:rPr>
      </w:pPr>
      <w:r>
        <w:rPr>
          <w:rFonts w:hint="eastAsia" w:ascii="仿宋" w:hAnsi="仿宋" w:eastAsia="仿宋"/>
          <w:color w:val="333333"/>
          <w:szCs w:val="32"/>
        </w:rPr>
        <w:t>2，</w:t>
      </w:r>
      <w:bookmarkStart w:id="1" w:name="_Hlk58853609"/>
      <w:r>
        <w:rPr>
          <w:rFonts w:hint="eastAsia" w:ascii="仿宋" w:hAnsi="仿宋" w:eastAsia="仿宋"/>
          <w:color w:val="333333"/>
          <w:szCs w:val="32"/>
        </w:rPr>
        <w:t>地方政府一般债券收入调整情况</w:t>
      </w:r>
      <w:bookmarkEnd w:id="1"/>
      <w:r>
        <w:rPr>
          <w:rFonts w:hint="eastAsia" w:ascii="仿宋" w:hAnsi="仿宋" w:eastAsia="仿宋"/>
          <w:color w:val="333333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color w:val="333333"/>
          <w:szCs w:val="32"/>
        </w:rPr>
      </w:pPr>
      <w:bookmarkStart w:id="2" w:name="_Hlk58853692"/>
      <w:r>
        <w:rPr>
          <w:rFonts w:hint="eastAsia" w:ascii="仿宋" w:hAnsi="仿宋" w:eastAsia="仿宋"/>
          <w:color w:val="333333"/>
          <w:szCs w:val="32"/>
        </w:rPr>
        <w:t>地方政府一般</w:t>
      </w:r>
      <w:bookmarkStart w:id="3" w:name="_Hlk58852615"/>
      <w:r>
        <w:rPr>
          <w:rFonts w:hint="eastAsia" w:ascii="仿宋" w:hAnsi="仿宋" w:eastAsia="仿宋"/>
          <w:color w:val="333333"/>
          <w:szCs w:val="32"/>
        </w:rPr>
        <w:t>债券</w:t>
      </w:r>
      <w:bookmarkEnd w:id="3"/>
      <w:r>
        <w:rPr>
          <w:rFonts w:hint="eastAsia" w:ascii="仿宋" w:hAnsi="仿宋" w:eastAsia="仿宋"/>
          <w:color w:val="333333"/>
          <w:szCs w:val="32"/>
        </w:rPr>
        <w:t>转贷收入调增</w:t>
      </w:r>
      <w:r>
        <w:rPr>
          <w:rFonts w:ascii="仿宋" w:hAnsi="仿宋" w:eastAsia="仿宋"/>
          <w:color w:val="333333"/>
          <w:szCs w:val="32"/>
        </w:rPr>
        <w:t>2</w:t>
      </w:r>
      <w:r>
        <w:rPr>
          <w:rFonts w:hint="eastAsia" w:ascii="仿宋" w:hAnsi="仿宋" w:eastAsia="仿宋"/>
          <w:color w:val="333333"/>
          <w:szCs w:val="32"/>
        </w:rPr>
        <w:t>,</w:t>
      </w:r>
      <w:r>
        <w:rPr>
          <w:rFonts w:ascii="仿宋" w:hAnsi="仿宋" w:eastAsia="仿宋"/>
          <w:color w:val="333333"/>
          <w:szCs w:val="32"/>
        </w:rPr>
        <w:t>493</w:t>
      </w:r>
      <w:r>
        <w:rPr>
          <w:rFonts w:hint="eastAsia" w:ascii="仿宋" w:hAnsi="仿宋" w:eastAsia="仿宋"/>
          <w:color w:val="333333"/>
          <w:szCs w:val="32"/>
        </w:rPr>
        <w:t>万元。</w:t>
      </w:r>
    </w:p>
    <w:bookmarkEnd w:id="2"/>
    <w:p>
      <w:pPr>
        <w:pStyle w:val="12"/>
        <w:numPr>
          <w:ilvl w:val="0"/>
          <w:numId w:val="1"/>
        </w:numPr>
        <w:ind w:firstLineChars="0"/>
        <w:rPr>
          <w:rStyle w:val="8"/>
          <w:rFonts w:ascii="仿宋" w:hAnsi="仿宋" w:eastAsia="仿宋"/>
          <w:color w:val="333333"/>
          <w:szCs w:val="32"/>
        </w:rPr>
      </w:pPr>
      <w:r>
        <w:rPr>
          <w:rStyle w:val="8"/>
          <w:rFonts w:hint="eastAsia" w:ascii="仿宋" w:hAnsi="仿宋" w:eastAsia="仿宋"/>
          <w:color w:val="333333"/>
          <w:szCs w:val="32"/>
        </w:rPr>
        <w:t>一般公共预算支出预算调整情况</w:t>
      </w:r>
    </w:p>
    <w:p>
      <w:pPr>
        <w:ind w:firstLine="640" w:firstLineChars="200"/>
        <w:rPr>
          <w:rFonts w:ascii="仿宋" w:hAnsi="仿宋" w:eastAsia="仿宋"/>
          <w:color w:val="333333"/>
          <w:szCs w:val="32"/>
        </w:rPr>
      </w:pPr>
      <w:r>
        <w:rPr>
          <w:rFonts w:hint="eastAsia" w:ascii="仿宋" w:hAnsi="仿宋" w:eastAsia="仿宋" w:cs="仿宋"/>
          <w:color w:val="333333"/>
          <w:szCs w:val="32"/>
        </w:rPr>
        <w:t>20</w:t>
      </w:r>
      <w:r>
        <w:rPr>
          <w:rFonts w:ascii="仿宋" w:hAnsi="仿宋" w:eastAsia="仿宋" w:cs="仿宋"/>
          <w:color w:val="333333"/>
          <w:szCs w:val="32"/>
        </w:rPr>
        <w:t>20</w:t>
      </w:r>
      <w:r>
        <w:rPr>
          <w:rFonts w:hint="eastAsia" w:ascii="仿宋" w:hAnsi="仿宋" w:eastAsia="仿宋"/>
          <w:color w:val="333333"/>
          <w:szCs w:val="32"/>
        </w:rPr>
        <w:t>年朝阳县一般公共预算支出年初预算为</w:t>
      </w:r>
      <w:r>
        <w:rPr>
          <w:rFonts w:ascii="仿宋" w:hAnsi="仿宋" w:eastAsia="仿宋"/>
          <w:color w:val="333333"/>
          <w:szCs w:val="32"/>
        </w:rPr>
        <w:t>188</w:t>
      </w:r>
      <w:r>
        <w:rPr>
          <w:rFonts w:hint="eastAsia" w:ascii="仿宋" w:hAnsi="仿宋" w:eastAsia="仿宋"/>
          <w:color w:val="333333"/>
          <w:szCs w:val="32"/>
        </w:rPr>
        <w:t>,</w:t>
      </w:r>
      <w:r>
        <w:rPr>
          <w:rFonts w:ascii="仿宋" w:hAnsi="仿宋" w:eastAsia="仿宋"/>
          <w:color w:val="333333"/>
          <w:szCs w:val="32"/>
        </w:rPr>
        <w:t>004</w:t>
      </w:r>
      <w:r>
        <w:rPr>
          <w:rFonts w:hint="eastAsia" w:ascii="仿宋" w:hAnsi="仿宋" w:eastAsia="仿宋"/>
          <w:color w:val="333333"/>
          <w:szCs w:val="32"/>
        </w:rPr>
        <w:t>万元，调整后为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435,934</w:t>
      </w:r>
      <w:r>
        <w:rPr>
          <w:rFonts w:hint="eastAsia" w:ascii="仿宋" w:hAnsi="仿宋" w:eastAsia="仿宋"/>
          <w:color w:val="333333"/>
          <w:szCs w:val="32"/>
        </w:rPr>
        <w:t>万元，调增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247,930</w:t>
      </w:r>
      <w:r>
        <w:rPr>
          <w:rFonts w:hint="eastAsia" w:ascii="仿宋" w:hAnsi="仿宋" w:eastAsia="仿宋"/>
          <w:color w:val="333333"/>
          <w:szCs w:val="32"/>
        </w:rPr>
        <w:t>万元。</w:t>
      </w:r>
    </w:p>
    <w:p>
      <w:pPr>
        <w:ind w:firstLine="640" w:firstLineChars="200"/>
        <w:rPr>
          <w:rFonts w:hint="default" w:ascii="仿宋" w:hAnsi="仿宋" w:eastAsia="仿宋"/>
          <w:color w:val="333333"/>
          <w:szCs w:val="32"/>
          <w:lang w:val="en-US" w:eastAsia="zh-CN"/>
        </w:rPr>
      </w:pPr>
      <w:r>
        <w:rPr>
          <w:rFonts w:ascii="仿宋" w:hAnsi="仿宋" w:eastAsia="仿宋"/>
          <w:color w:val="333333"/>
          <w:szCs w:val="32"/>
        </w:rPr>
        <w:t xml:space="preserve"> </w:t>
      </w:r>
      <w:r>
        <w:rPr>
          <w:rFonts w:hint="eastAsia" w:ascii="仿宋" w:hAnsi="仿宋" w:eastAsia="仿宋"/>
          <w:color w:val="333333"/>
          <w:szCs w:val="32"/>
        </w:rPr>
        <w:t>其中，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一般公共服务支出</w:t>
      </w:r>
      <w:r>
        <w:rPr>
          <w:rFonts w:hint="eastAsia" w:ascii="仿宋" w:hAnsi="仿宋" w:eastAsia="仿宋"/>
          <w:color w:val="333333"/>
          <w:szCs w:val="32"/>
        </w:rPr>
        <w:t>调整为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30,342</w:t>
      </w:r>
      <w:r>
        <w:rPr>
          <w:rFonts w:hint="eastAsia" w:ascii="仿宋" w:hAnsi="仿宋" w:eastAsia="仿宋"/>
          <w:color w:val="333333"/>
          <w:szCs w:val="32"/>
        </w:rPr>
        <w:t>万元，为年初预算数的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137.7</w:t>
      </w:r>
      <w:r>
        <w:rPr>
          <w:rFonts w:hint="eastAsia" w:ascii="仿宋" w:hAnsi="仿宋" w:eastAsia="仿宋"/>
          <w:color w:val="333333"/>
          <w:szCs w:val="32"/>
        </w:rPr>
        <w:t>%</w:t>
      </w:r>
      <w:r>
        <w:rPr>
          <w:rFonts w:hint="eastAsia" w:ascii="仿宋" w:hAnsi="仿宋" w:eastAsia="仿宋"/>
          <w:color w:val="333333"/>
          <w:szCs w:val="32"/>
          <w:lang w:eastAsia="zh-CN"/>
        </w:rPr>
        <w:t>；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国防支出调整为100万元</w:t>
      </w:r>
      <w:r>
        <w:rPr>
          <w:rFonts w:hint="eastAsia" w:ascii="仿宋" w:hAnsi="仿宋" w:eastAsia="仿宋"/>
          <w:color w:val="333333"/>
          <w:szCs w:val="32"/>
        </w:rPr>
        <w:t>；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公共安全支出调整为12,399万元，为年初预算数的126%；教育支出</w:t>
      </w:r>
      <w:r>
        <w:rPr>
          <w:rFonts w:hint="eastAsia" w:ascii="仿宋" w:hAnsi="仿宋" w:eastAsia="仿宋"/>
          <w:color w:val="333333"/>
          <w:szCs w:val="32"/>
        </w:rPr>
        <w:t>调整为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75,694</w:t>
      </w:r>
      <w:r>
        <w:rPr>
          <w:rFonts w:hint="eastAsia" w:ascii="仿宋" w:hAnsi="仿宋" w:eastAsia="仿宋"/>
          <w:color w:val="333333"/>
          <w:szCs w:val="32"/>
        </w:rPr>
        <w:t>万元，为年初预算数的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147.8</w:t>
      </w:r>
      <w:r>
        <w:rPr>
          <w:rFonts w:hint="eastAsia" w:ascii="仿宋" w:hAnsi="仿宋" w:eastAsia="仿宋"/>
          <w:color w:val="333333"/>
          <w:szCs w:val="32"/>
        </w:rPr>
        <w:t>%</w:t>
      </w:r>
      <w:r>
        <w:rPr>
          <w:rFonts w:hint="eastAsia" w:ascii="仿宋" w:hAnsi="仿宋" w:eastAsia="仿宋"/>
          <w:color w:val="333333"/>
          <w:szCs w:val="32"/>
          <w:lang w:eastAsia="zh-CN"/>
        </w:rPr>
        <w:t>；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科学技术支出调整为191万元，</w:t>
      </w:r>
      <w:r>
        <w:rPr>
          <w:rFonts w:hint="eastAsia" w:ascii="仿宋" w:hAnsi="仿宋" w:eastAsia="仿宋"/>
          <w:color w:val="333333"/>
          <w:szCs w:val="32"/>
        </w:rPr>
        <w:t>为年初预算数的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152.8</w:t>
      </w:r>
      <w:r>
        <w:rPr>
          <w:rFonts w:hint="eastAsia" w:ascii="仿宋" w:hAnsi="仿宋" w:eastAsia="仿宋"/>
          <w:color w:val="333333"/>
          <w:szCs w:val="32"/>
        </w:rPr>
        <w:t>%；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文化旅游体育与传媒支出支出调整为5,229万元，为年初预算数的225.6%；社会保障和就业支出</w:t>
      </w:r>
      <w:r>
        <w:rPr>
          <w:rFonts w:hint="eastAsia" w:ascii="仿宋" w:hAnsi="仿宋" w:eastAsia="仿宋"/>
          <w:color w:val="333333"/>
          <w:szCs w:val="32"/>
        </w:rPr>
        <w:t>调整为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94,023</w:t>
      </w:r>
      <w:r>
        <w:rPr>
          <w:rFonts w:hint="eastAsia" w:ascii="仿宋" w:hAnsi="仿宋" w:eastAsia="仿宋"/>
          <w:color w:val="333333"/>
          <w:szCs w:val="32"/>
        </w:rPr>
        <w:t>万元，为年初预算数的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186.7</w:t>
      </w:r>
      <w:r>
        <w:rPr>
          <w:rFonts w:hint="eastAsia" w:ascii="仿宋" w:hAnsi="仿宋" w:eastAsia="仿宋"/>
          <w:color w:val="333333"/>
          <w:szCs w:val="32"/>
        </w:rPr>
        <w:t>%</w:t>
      </w:r>
      <w:r>
        <w:rPr>
          <w:rFonts w:hint="eastAsia" w:ascii="仿宋" w:hAnsi="仿宋" w:eastAsia="仿宋"/>
          <w:color w:val="333333"/>
          <w:szCs w:val="32"/>
          <w:lang w:eastAsia="zh-CN"/>
        </w:rPr>
        <w:t>；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卫生健康支出调整为25,002万元，</w:t>
      </w:r>
      <w:r>
        <w:rPr>
          <w:rFonts w:hint="eastAsia" w:ascii="仿宋" w:hAnsi="仿宋" w:eastAsia="仿宋"/>
          <w:color w:val="333333"/>
          <w:szCs w:val="32"/>
        </w:rPr>
        <w:t>为年初预算数的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364.4</w:t>
      </w:r>
      <w:r>
        <w:rPr>
          <w:rFonts w:hint="eastAsia" w:ascii="仿宋" w:hAnsi="仿宋" w:eastAsia="仿宋"/>
          <w:color w:val="333333"/>
          <w:szCs w:val="32"/>
        </w:rPr>
        <w:t>%；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节能环保支出调整为8,826万元，为年初预算数的1,273.6%；城乡社区支出</w:t>
      </w:r>
      <w:r>
        <w:rPr>
          <w:rFonts w:hint="eastAsia" w:ascii="仿宋" w:hAnsi="仿宋" w:eastAsia="仿宋"/>
          <w:color w:val="333333"/>
          <w:szCs w:val="32"/>
        </w:rPr>
        <w:t>调整为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9,841</w:t>
      </w:r>
      <w:r>
        <w:rPr>
          <w:rFonts w:hint="eastAsia" w:ascii="仿宋" w:hAnsi="仿宋" w:eastAsia="仿宋"/>
          <w:color w:val="333333"/>
          <w:szCs w:val="32"/>
        </w:rPr>
        <w:t>万元，为年初预算数的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221.6</w:t>
      </w:r>
      <w:r>
        <w:rPr>
          <w:rFonts w:hint="eastAsia" w:ascii="仿宋" w:hAnsi="仿宋" w:eastAsia="仿宋"/>
          <w:color w:val="333333"/>
          <w:szCs w:val="32"/>
        </w:rPr>
        <w:t>%</w:t>
      </w:r>
      <w:r>
        <w:rPr>
          <w:rFonts w:hint="eastAsia" w:ascii="仿宋" w:hAnsi="仿宋" w:eastAsia="仿宋"/>
          <w:color w:val="333333"/>
          <w:szCs w:val="32"/>
          <w:lang w:eastAsia="zh-CN"/>
        </w:rPr>
        <w:t>；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农林水支出调整为113,501万元，</w:t>
      </w:r>
      <w:r>
        <w:rPr>
          <w:rFonts w:hint="eastAsia" w:ascii="仿宋" w:hAnsi="仿宋" w:eastAsia="仿宋"/>
          <w:color w:val="333333"/>
          <w:szCs w:val="32"/>
        </w:rPr>
        <w:t>为年初预算数的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655.8</w:t>
      </w:r>
      <w:r>
        <w:rPr>
          <w:rFonts w:hint="eastAsia" w:ascii="仿宋" w:hAnsi="仿宋" w:eastAsia="仿宋"/>
          <w:color w:val="333333"/>
          <w:szCs w:val="32"/>
        </w:rPr>
        <w:t>%；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交通运输支出调整为18,897万元，为年初预算数的1,735.3%；资源勘探信息支出</w:t>
      </w:r>
      <w:r>
        <w:rPr>
          <w:rFonts w:hint="eastAsia" w:ascii="仿宋" w:hAnsi="仿宋" w:eastAsia="仿宋"/>
          <w:color w:val="333333"/>
          <w:szCs w:val="32"/>
        </w:rPr>
        <w:t>调整为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470</w:t>
      </w:r>
      <w:r>
        <w:rPr>
          <w:rFonts w:hint="eastAsia" w:ascii="仿宋" w:hAnsi="仿宋" w:eastAsia="仿宋"/>
          <w:color w:val="333333"/>
          <w:szCs w:val="32"/>
        </w:rPr>
        <w:t>万元，为年初预算数的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113.5</w:t>
      </w:r>
      <w:r>
        <w:rPr>
          <w:rFonts w:hint="eastAsia" w:ascii="仿宋" w:hAnsi="仿宋" w:eastAsia="仿宋"/>
          <w:color w:val="333333"/>
          <w:szCs w:val="32"/>
        </w:rPr>
        <w:t>%</w:t>
      </w:r>
      <w:r>
        <w:rPr>
          <w:rFonts w:hint="eastAsia" w:ascii="仿宋" w:hAnsi="仿宋" w:eastAsia="仿宋"/>
          <w:color w:val="333333"/>
          <w:szCs w:val="32"/>
          <w:lang w:eastAsia="zh-CN"/>
        </w:rPr>
        <w:t>；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商业服务业等支出调整为4,542万元，</w:t>
      </w:r>
      <w:r>
        <w:rPr>
          <w:rFonts w:hint="eastAsia" w:ascii="仿宋" w:hAnsi="仿宋" w:eastAsia="仿宋"/>
          <w:color w:val="333333"/>
          <w:szCs w:val="32"/>
        </w:rPr>
        <w:t>为年初预算数的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390.2</w:t>
      </w:r>
      <w:r>
        <w:rPr>
          <w:rFonts w:hint="eastAsia" w:ascii="仿宋" w:hAnsi="仿宋" w:eastAsia="仿宋"/>
          <w:color w:val="333333"/>
          <w:szCs w:val="32"/>
        </w:rPr>
        <w:t>%；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自然资源海洋气象等支出调整为2,781万元，为年初预算数的184.9%；住房保障支出</w:t>
      </w:r>
      <w:r>
        <w:rPr>
          <w:rFonts w:hint="eastAsia" w:ascii="仿宋" w:hAnsi="仿宋" w:eastAsia="仿宋"/>
          <w:color w:val="333333"/>
          <w:szCs w:val="32"/>
        </w:rPr>
        <w:t>调整为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23,406</w:t>
      </w:r>
      <w:r>
        <w:rPr>
          <w:rFonts w:hint="eastAsia" w:ascii="仿宋" w:hAnsi="仿宋" w:eastAsia="仿宋"/>
          <w:color w:val="333333"/>
          <w:szCs w:val="32"/>
        </w:rPr>
        <w:t>万元，为年初预算数的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288.5</w:t>
      </w:r>
      <w:r>
        <w:rPr>
          <w:rFonts w:hint="eastAsia" w:ascii="仿宋" w:hAnsi="仿宋" w:eastAsia="仿宋"/>
          <w:color w:val="333333"/>
          <w:szCs w:val="32"/>
        </w:rPr>
        <w:t>%</w:t>
      </w:r>
      <w:r>
        <w:rPr>
          <w:rFonts w:hint="eastAsia" w:ascii="仿宋" w:hAnsi="仿宋" w:eastAsia="仿宋"/>
          <w:color w:val="333333"/>
          <w:szCs w:val="32"/>
          <w:lang w:eastAsia="zh-CN"/>
        </w:rPr>
        <w:t>；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粮油物质储备支出调整为1,726万元，</w:t>
      </w:r>
      <w:r>
        <w:rPr>
          <w:rFonts w:hint="eastAsia" w:ascii="仿宋" w:hAnsi="仿宋" w:eastAsia="仿宋"/>
          <w:color w:val="333333"/>
          <w:szCs w:val="32"/>
        </w:rPr>
        <w:t>为年初预算数的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918.1</w:t>
      </w:r>
      <w:r>
        <w:rPr>
          <w:rFonts w:hint="eastAsia" w:ascii="仿宋" w:hAnsi="仿宋" w:eastAsia="仿宋"/>
          <w:color w:val="333333"/>
          <w:szCs w:val="32"/>
        </w:rPr>
        <w:t>%；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灾害防治及应急管理支出调整为994万元，为年初预算数的137.5%；其他支出</w:t>
      </w:r>
      <w:r>
        <w:rPr>
          <w:rFonts w:hint="eastAsia" w:ascii="仿宋" w:hAnsi="仿宋" w:eastAsia="仿宋"/>
          <w:color w:val="333333"/>
          <w:szCs w:val="32"/>
        </w:rPr>
        <w:t>调整为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3,732</w:t>
      </w:r>
      <w:r>
        <w:rPr>
          <w:rFonts w:hint="eastAsia" w:ascii="仿宋" w:hAnsi="仿宋" w:eastAsia="仿宋"/>
          <w:color w:val="333333"/>
          <w:szCs w:val="32"/>
        </w:rPr>
        <w:t>万元</w:t>
      </w:r>
      <w:r>
        <w:rPr>
          <w:rFonts w:hint="eastAsia" w:ascii="仿宋" w:hAnsi="仿宋" w:eastAsia="仿宋"/>
          <w:color w:val="333333"/>
          <w:szCs w:val="32"/>
          <w:lang w:eastAsia="zh-CN"/>
        </w:rPr>
        <w:t>；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债务付息支出调整为4,228万元，</w:t>
      </w:r>
      <w:r>
        <w:rPr>
          <w:rFonts w:hint="eastAsia" w:ascii="仿宋" w:hAnsi="仿宋" w:eastAsia="仿宋"/>
          <w:color w:val="333333"/>
          <w:szCs w:val="32"/>
        </w:rPr>
        <w:t>为年初预算数的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82.9</w:t>
      </w:r>
      <w:r>
        <w:rPr>
          <w:rFonts w:hint="eastAsia" w:ascii="仿宋" w:hAnsi="仿宋" w:eastAsia="仿宋"/>
          <w:color w:val="333333"/>
          <w:szCs w:val="32"/>
        </w:rPr>
        <w:t>%；</w:t>
      </w:r>
      <w:r>
        <w:rPr>
          <w:rFonts w:hint="eastAsia" w:ascii="仿宋" w:hAnsi="仿宋" w:eastAsia="仿宋"/>
          <w:color w:val="333333"/>
          <w:szCs w:val="32"/>
          <w:lang w:val="en-US" w:eastAsia="zh-CN"/>
        </w:rPr>
        <w:t>债务发行费用支出调整为10万元，为年初预算数的1,000%。</w:t>
      </w:r>
    </w:p>
    <w:p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color w:val="333333"/>
        </w:rPr>
      </w:pPr>
      <w:r>
        <w:rPr>
          <w:rStyle w:val="8"/>
          <w:rFonts w:hint="eastAsia" w:ascii="仿宋" w:hAnsi="仿宋" w:eastAsia="仿宋"/>
          <w:color w:val="333333"/>
          <w:szCs w:val="32"/>
        </w:rPr>
        <w:t>收支平衡情况</w:t>
      </w:r>
      <w:r>
        <w:rPr>
          <w:rFonts w:hint="eastAsia" w:ascii="仿宋" w:hAnsi="仿宋" w:eastAsia="仿宋"/>
          <w:color w:val="333333"/>
          <w:szCs w:val="32"/>
        </w:rPr>
        <w:t xml:space="preserve"> </w:t>
      </w:r>
    </w:p>
    <w:p>
      <w:pPr>
        <w:ind w:firstLine="640" w:firstLineChars="200"/>
        <w:rPr>
          <w:rFonts w:ascii="宋体" w:hAnsi="宋体" w:eastAsia="仿宋" w:cs="宋体"/>
          <w:color w:val="333333"/>
          <w:szCs w:val="32"/>
        </w:rPr>
      </w:pPr>
      <w:r>
        <w:rPr>
          <w:rFonts w:hint="eastAsia" w:ascii="宋体" w:hAnsi="宋体" w:eastAsia="仿宋" w:cs="宋体"/>
          <w:color w:val="333333"/>
          <w:szCs w:val="32"/>
        </w:rPr>
        <w:t>调整后，2020年朝阳县总收入为</w:t>
      </w:r>
      <w:r>
        <w:rPr>
          <w:rFonts w:hint="eastAsia" w:ascii="宋体" w:hAnsi="宋体" w:eastAsia="仿宋" w:cs="宋体"/>
          <w:color w:val="333333"/>
          <w:szCs w:val="32"/>
          <w:lang w:val="en-US" w:eastAsia="zh-CN"/>
        </w:rPr>
        <w:t>469,216</w:t>
      </w:r>
      <w:r>
        <w:rPr>
          <w:rFonts w:hint="eastAsia" w:ascii="宋体" w:hAnsi="宋体" w:eastAsia="仿宋" w:cs="宋体"/>
          <w:color w:val="333333"/>
          <w:szCs w:val="32"/>
        </w:rPr>
        <w:t>万元，总支为</w:t>
      </w:r>
      <w:r>
        <w:rPr>
          <w:rFonts w:hint="eastAsia" w:ascii="宋体" w:hAnsi="宋体" w:eastAsia="仿宋" w:cs="宋体"/>
          <w:color w:val="333333"/>
          <w:szCs w:val="32"/>
          <w:lang w:val="en-US" w:eastAsia="zh-CN"/>
        </w:rPr>
        <w:t>469,216</w:t>
      </w:r>
      <w:r>
        <w:rPr>
          <w:rFonts w:hint="eastAsia" w:ascii="宋体" w:hAnsi="宋体" w:eastAsia="仿宋" w:cs="宋体"/>
          <w:color w:val="333333"/>
          <w:szCs w:val="32"/>
        </w:rPr>
        <w:t>万元。收支相抵，当年收支平衡。</w:t>
      </w:r>
    </w:p>
    <w:p>
      <w:pPr>
        <w:ind w:firstLine="640" w:firstLineChars="200"/>
        <w:rPr>
          <w:rFonts w:ascii="宋体" w:hAnsi="宋体" w:eastAsia="仿宋" w:cs="宋体"/>
          <w:color w:val="333333"/>
          <w:szCs w:val="32"/>
        </w:rPr>
      </w:pPr>
      <w:r>
        <w:rPr>
          <w:rFonts w:hint="eastAsia" w:ascii="宋体" w:hAnsi="宋体" w:eastAsia="仿宋" w:cs="宋体"/>
          <w:color w:val="333333"/>
          <w:szCs w:val="32"/>
        </w:rPr>
        <w:t>附件：朝阳县2</w:t>
      </w:r>
      <w:r>
        <w:rPr>
          <w:rFonts w:ascii="宋体" w:hAnsi="宋体" w:eastAsia="仿宋" w:cs="宋体"/>
          <w:color w:val="333333"/>
          <w:szCs w:val="32"/>
        </w:rPr>
        <w:t>020</w:t>
      </w:r>
      <w:r>
        <w:rPr>
          <w:rFonts w:hint="eastAsia" w:ascii="宋体" w:hAnsi="宋体" w:eastAsia="仿宋" w:cs="宋体"/>
          <w:color w:val="333333"/>
          <w:szCs w:val="32"/>
        </w:rPr>
        <w:t>年一般公共预算收入情况表。</w:t>
      </w:r>
    </w:p>
    <w:p>
      <w:pPr>
        <w:ind w:firstLine="640" w:firstLineChars="200"/>
        <w:rPr>
          <w:rFonts w:ascii="仿宋" w:hAnsi="仿宋" w:eastAsia="仿宋"/>
          <w:color w:val="333333"/>
          <w:szCs w:val="32"/>
        </w:rPr>
      </w:pPr>
      <w:r>
        <w:rPr>
          <w:rFonts w:hint="eastAsia" w:ascii="宋体" w:hAnsi="宋体" w:eastAsia="仿宋" w:cs="宋体"/>
          <w:color w:val="333333"/>
          <w:szCs w:val="32"/>
        </w:rPr>
        <w:t xml:space="preserve"> </w:t>
      </w:r>
      <w:r>
        <w:rPr>
          <w:rFonts w:ascii="宋体" w:hAnsi="宋体" w:eastAsia="仿宋" w:cs="宋体"/>
          <w:color w:val="333333"/>
          <w:szCs w:val="32"/>
        </w:rPr>
        <w:t xml:space="preserve">     </w:t>
      </w:r>
      <w:r>
        <w:rPr>
          <w:rFonts w:hint="eastAsia" w:ascii="宋体" w:hAnsi="宋体" w:eastAsia="仿宋" w:cs="宋体"/>
          <w:color w:val="333333"/>
          <w:szCs w:val="32"/>
        </w:rPr>
        <w:t>朝阳县2</w:t>
      </w:r>
      <w:r>
        <w:rPr>
          <w:rFonts w:ascii="宋体" w:hAnsi="宋体" w:eastAsia="仿宋" w:cs="宋体"/>
          <w:color w:val="333333"/>
          <w:szCs w:val="32"/>
        </w:rPr>
        <w:t>020</w:t>
      </w:r>
      <w:r>
        <w:rPr>
          <w:rFonts w:hint="eastAsia" w:ascii="宋体" w:hAnsi="宋体" w:eastAsia="仿宋" w:cs="宋体"/>
          <w:color w:val="333333"/>
          <w:szCs w:val="32"/>
        </w:rPr>
        <w:t>年一般</w:t>
      </w:r>
      <w:bookmarkStart w:id="4" w:name="_GoBack"/>
      <w:bookmarkEnd w:id="4"/>
      <w:r>
        <w:rPr>
          <w:rFonts w:hint="eastAsia" w:ascii="宋体" w:hAnsi="宋体" w:eastAsia="仿宋" w:cs="宋体"/>
          <w:color w:val="333333"/>
          <w:szCs w:val="32"/>
        </w:rPr>
        <w:t>公共预算支出情况表。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3A60"/>
    <w:multiLevelType w:val="multilevel"/>
    <w:tmpl w:val="0F1B3A60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E7"/>
    <w:rsid w:val="000E6D00"/>
    <w:rsid w:val="001134CF"/>
    <w:rsid w:val="00204A8E"/>
    <w:rsid w:val="00225E00"/>
    <w:rsid w:val="00276EE3"/>
    <w:rsid w:val="002B4BE7"/>
    <w:rsid w:val="002E0128"/>
    <w:rsid w:val="002E6B5A"/>
    <w:rsid w:val="0037541C"/>
    <w:rsid w:val="003F3893"/>
    <w:rsid w:val="004873C3"/>
    <w:rsid w:val="004A149B"/>
    <w:rsid w:val="004B53BF"/>
    <w:rsid w:val="004F2F25"/>
    <w:rsid w:val="00510B6B"/>
    <w:rsid w:val="005176B6"/>
    <w:rsid w:val="00526B5B"/>
    <w:rsid w:val="005A4361"/>
    <w:rsid w:val="005A7DA5"/>
    <w:rsid w:val="005D6D85"/>
    <w:rsid w:val="005E3E8B"/>
    <w:rsid w:val="006055C7"/>
    <w:rsid w:val="00621321"/>
    <w:rsid w:val="0064215C"/>
    <w:rsid w:val="00667152"/>
    <w:rsid w:val="00684DC8"/>
    <w:rsid w:val="007057E8"/>
    <w:rsid w:val="00706277"/>
    <w:rsid w:val="00707DCE"/>
    <w:rsid w:val="00792E16"/>
    <w:rsid w:val="007D34D0"/>
    <w:rsid w:val="007F01F7"/>
    <w:rsid w:val="007F4C54"/>
    <w:rsid w:val="008420AE"/>
    <w:rsid w:val="008512EB"/>
    <w:rsid w:val="008A6E5B"/>
    <w:rsid w:val="008E6B84"/>
    <w:rsid w:val="00904D5E"/>
    <w:rsid w:val="009B25EB"/>
    <w:rsid w:val="00A13FB4"/>
    <w:rsid w:val="00A241E1"/>
    <w:rsid w:val="00A43B04"/>
    <w:rsid w:val="00A64AF2"/>
    <w:rsid w:val="00A65BC2"/>
    <w:rsid w:val="00AA73E5"/>
    <w:rsid w:val="00AB2AF3"/>
    <w:rsid w:val="00B3574A"/>
    <w:rsid w:val="00B96154"/>
    <w:rsid w:val="00BB3C41"/>
    <w:rsid w:val="00C0109F"/>
    <w:rsid w:val="00C16678"/>
    <w:rsid w:val="00CA2140"/>
    <w:rsid w:val="00CC04E9"/>
    <w:rsid w:val="00D24915"/>
    <w:rsid w:val="00D36593"/>
    <w:rsid w:val="00D801D4"/>
    <w:rsid w:val="00E9197B"/>
    <w:rsid w:val="00E930FA"/>
    <w:rsid w:val="00EA458F"/>
    <w:rsid w:val="00EC43D6"/>
    <w:rsid w:val="00F77945"/>
    <w:rsid w:val="00FE18D0"/>
    <w:rsid w:val="03AF14E1"/>
    <w:rsid w:val="14842C67"/>
    <w:rsid w:val="1BD447A9"/>
    <w:rsid w:val="2B990A0E"/>
    <w:rsid w:val="47CF5782"/>
    <w:rsid w:val="52862608"/>
    <w:rsid w:val="5EA4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</w:style>
  <w:style w:type="character" w:customStyle="1" w:styleId="9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文档结构图 字符"/>
    <w:basedOn w:val="7"/>
    <w:link w:val="2"/>
    <w:semiHidden/>
    <w:uiPriority w:val="99"/>
    <w:rPr>
      <w:rFonts w:ascii="宋体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145</Words>
  <Characters>831</Characters>
  <Lines>6</Lines>
  <Paragraphs>1</Paragraphs>
  <TotalTime>7</TotalTime>
  <ScaleCrop>false</ScaleCrop>
  <LinksUpToDate>false</LinksUpToDate>
  <CharactersWithSpaces>975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2019-11-04T03:04:00Z</dcterms:created>
  <dc:creator>冯国滨</dc:creator>
  <cp:lastModifiedBy>圣轩</cp:lastModifiedBy>
  <cp:lastPrinted>2020-12-15T00:57:00Z</cp:lastPrinted>
  <dcterms:modified xsi:type="dcterms:W3CDTF">2021-04-20T11:51:22Z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